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17C2DE" w14:textId="1428AE53" w:rsidR="00D82D6B" w:rsidRDefault="6BDD6F19" w:rsidP="2EF07609">
      <w:pPr>
        <w:spacing w:after="0"/>
        <w:rPr>
          <w:rFonts w:ascii="Arial" w:eastAsia="Arial" w:hAnsi="Arial" w:cs="Arial"/>
          <w:b/>
          <w:bCs/>
          <w:color w:val="000000" w:themeColor="text1"/>
          <w:sz w:val="22"/>
          <w:szCs w:val="22"/>
        </w:rPr>
      </w:pPr>
      <w:r w:rsidRPr="2EF07609">
        <w:rPr>
          <w:rFonts w:ascii="Arial" w:eastAsia="Arial" w:hAnsi="Arial" w:cs="Arial"/>
          <w:b/>
          <w:bCs/>
          <w:color w:val="000000" w:themeColor="text1"/>
          <w:sz w:val="22"/>
          <w:szCs w:val="22"/>
        </w:rPr>
        <w:t>Sprint Retrospective Meeting Minutes</w:t>
      </w:r>
    </w:p>
    <w:p w14:paraId="161ECDB5" w14:textId="2292C242" w:rsidR="00D82D6B" w:rsidRDefault="00D82D6B" w:rsidP="2EF07609">
      <w:pPr>
        <w:rPr>
          <w:rFonts w:ascii="Arial" w:eastAsia="Arial" w:hAnsi="Arial" w:cs="Arial"/>
          <w:sz w:val="22"/>
          <w:szCs w:val="22"/>
        </w:rPr>
      </w:pPr>
    </w:p>
    <w:p w14:paraId="03FCA580" w14:textId="7FA9D8ED" w:rsidR="00D82D6B" w:rsidRDefault="6BDD6F19"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Attendees: Pooja Lad, Anncarolyne Power, Rebeca Serralta, Gavin Diaz, Stephanie Painchault</w:t>
      </w:r>
    </w:p>
    <w:p w14:paraId="4750743B" w14:textId="517D5310" w:rsidR="00D82D6B" w:rsidRDefault="4FF023DB"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 xml:space="preserve">Start time: </w:t>
      </w:r>
      <w:r w:rsidR="5A324A2D" w:rsidRPr="2EF07609">
        <w:rPr>
          <w:rFonts w:ascii="Arial" w:eastAsia="Arial" w:hAnsi="Arial" w:cs="Arial"/>
          <w:color w:val="000000" w:themeColor="text1"/>
          <w:sz w:val="22"/>
          <w:szCs w:val="22"/>
        </w:rPr>
        <w:t>7</w:t>
      </w:r>
      <w:r w:rsidRPr="2EF07609">
        <w:rPr>
          <w:rFonts w:ascii="Arial" w:eastAsia="Arial" w:hAnsi="Arial" w:cs="Arial"/>
          <w:color w:val="000000" w:themeColor="text1"/>
          <w:sz w:val="22"/>
          <w:szCs w:val="22"/>
        </w:rPr>
        <w:t>:00 pm</w:t>
      </w:r>
    </w:p>
    <w:p w14:paraId="02FB705E" w14:textId="1E264192" w:rsidR="00D82D6B" w:rsidRDefault="4FF023DB"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 xml:space="preserve">End time: </w:t>
      </w:r>
      <w:r w:rsidR="0BE76284" w:rsidRPr="2EF07609">
        <w:rPr>
          <w:rFonts w:ascii="Arial" w:eastAsia="Arial" w:hAnsi="Arial" w:cs="Arial"/>
          <w:color w:val="000000" w:themeColor="text1"/>
          <w:sz w:val="22"/>
          <w:szCs w:val="22"/>
        </w:rPr>
        <w:t>8</w:t>
      </w:r>
      <w:r w:rsidRPr="2EF07609">
        <w:rPr>
          <w:rFonts w:ascii="Arial" w:eastAsia="Arial" w:hAnsi="Arial" w:cs="Arial"/>
          <w:color w:val="000000" w:themeColor="text1"/>
          <w:sz w:val="22"/>
          <w:szCs w:val="22"/>
        </w:rPr>
        <w:t>:00 pm</w:t>
      </w:r>
    </w:p>
    <w:p w14:paraId="1384125D" w14:textId="2FF2A32F" w:rsidR="00D82D6B" w:rsidRDefault="00D82D6B" w:rsidP="2EF07609">
      <w:pPr>
        <w:spacing w:after="0"/>
        <w:rPr>
          <w:rFonts w:ascii="Arial" w:eastAsia="Arial" w:hAnsi="Arial" w:cs="Arial"/>
          <w:color w:val="000000" w:themeColor="text1"/>
          <w:sz w:val="22"/>
          <w:szCs w:val="22"/>
        </w:rPr>
      </w:pPr>
    </w:p>
    <w:p w14:paraId="56BAD9C4" w14:textId="57DD5814" w:rsidR="00D82D6B" w:rsidRDefault="00D82D6B" w:rsidP="2EF07609">
      <w:pPr>
        <w:rPr>
          <w:rFonts w:ascii="Arial" w:eastAsia="Arial" w:hAnsi="Arial" w:cs="Arial"/>
          <w:sz w:val="22"/>
          <w:szCs w:val="22"/>
        </w:rPr>
      </w:pPr>
    </w:p>
    <w:p w14:paraId="38F262C3" w14:textId="16055B37" w:rsidR="00D82D6B" w:rsidRDefault="6BDD6F19"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What went wrong?</w:t>
      </w:r>
    </w:p>
    <w:p w14:paraId="6A9E17AF" w14:textId="4CFCF44A" w:rsidR="00D82D6B" w:rsidRDefault="6BDD6F19" w:rsidP="2EF07609">
      <w:pPr>
        <w:pStyle w:val="ListParagraph"/>
        <w:numPr>
          <w:ilvl w:val="0"/>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Did we do a good job estimating our team's velocity?</w:t>
      </w:r>
    </w:p>
    <w:p w14:paraId="59B99E91" w14:textId="302CF307" w:rsidR="39E5B31D" w:rsidRDefault="39E5B31D" w:rsidP="2EF07609">
      <w:pPr>
        <w:pStyle w:val="ListParagraph"/>
        <w:numPr>
          <w:ilvl w:val="1"/>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We slightly underestimated the time needed to finalize the knowledge base and integrate the VCF annotation pipeline.</w:t>
      </w:r>
    </w:p>
    <w:p w14:paraId="5101EF70" w14:textId="708DBA93" w:rsidR="00D82D6B" w:rsidRDefault="6BDD6F19" w:rsidP="2EF07609">
      <w:pPr>
        <w:pStyle w:val="ListParagraph"/>
        <w:numPr>
          <w:ilvl w:val="0"/>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 xml:space="preserve">Did we do a good job estimating the points (time required) for each user story? </w:t>
      </w:r>
    </w:p>
    <w:p w14:paraId="1BB367CE" w14:textId="2120FA82" w:rsidR="77CB60ED" w:rsidRDefault="77CB60ED" w:rsidP="2EF07609">
      <w:pPr>
        <w:pStyle w:val="ListParagraph"/>
        <w:numPr>
          <w:ilvl w:val="1"/>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Some tasks required more time than expected because of debugging the knowledge base script and ensuring consistent rsID linkage across test cases.</w:t>
      </w:r>
    </w:p>
    <w:p w14:paraId="12DAC958" w14:textId="1482BB7A" w:rsidR="00D82D6B" w:rsidRDefault="6BDD6F19" w:rsidP="2EF07609">
      <w:pPr>
        <w:pStyle w:val="ListParagraph"/>
        <w:numPr>
          <w:ilvl w:val="0"/>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Did each team member work as scheduled?</w:t>
      </w:r>
    </w:p>
    <w:p w14:paraId="577B84CB" w14:textId="0734FBC6" w:rsidR="00D82D6B" w:rsidRDefault="6BDD6F19" w:rsidP="2EF07609">
      <w:pPr>
        <w:pStyle w:val="ListParagraph"/>
        <w:numPr>
          <w:ilvl w:val="1"/>
          <w:numId w:val="3"/>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Yes.</w:t>
      </w:r>
    </w:p>
    <w:p w14:paraId="172FF71D" w14:textId="209FF652" w:rsidR="00D82D6B" w:rsidRDefault="6BDD6F19"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What went right?</w:t>
      </w:r>
    </w:p>
    <w:p w14:paraId="73658609" w14:textId="4C053556" w:rsidR="028E2D5C" w:rsidRDefault="028E2D5C" w:rsidP="2EF07609">
      <w:pPr>
        <w:pStyle w:val="ListParagraph"/>
        <w:numPr>
          <w:ilvl w:val="0"/>
          <w:numId w:val="2"/>
        </w:numPr>
        <w:spacing w:after="0"/>
        <w:rPr>
          <w:rFonts w:ascii="Arial" w:eastAsia="Arial" w:hAnsi="Arial" w:cs="Arial"/>
          <w:sz w:val="22"/>
          <w:szCs w:val="22"/>
        </w:rPr>
      </w:pPr>
      <w:r w:rsidRPr="2EF07609">
        <w:rPr>
          <w:rFonts w:ascii="Arial" w:eastAsia="Arial" w:hAnsi="Arial" w:cs="Arial"/>
          <w:sz w:val="22"/>
          <w:szCs w:val="22"/>
        </w:rPr>
        <w:t>Successfully generated and validated multiple synthetic test cases using the unified disease knowledge base.</w:t>
      </w:r>
    </w:p>
    <w:p w14:paraId="4D021A05" w14:textId="7D4DBCF3" w:rsidR="028E2D5C" w:rsidRDefault="028E2D5C" w:rsidP="2EF07609">
      <w:pPr>
        <w:pStyle w:val="ListParagraph"/>
        <w:numPr>
          <w:ilvl w:val="0"/>
          <w:numId w:val="2"/>
        </w:numPr>
        <w:spacing w:before="240" w:after="240"/>
        <w:rPr>
          <w:rFonts w:ascii="Arial" w:eastAsia="Arial" w:hAnsi="Arial" w:cs="Arial"/>
          <w:sz w:val="22"/>
          <w:szCs w:val="22"/>
        </w:rPr>
      </w:pPr>
      <w:r w:rsidRPr="2EF07609">
        <w:rPr>
          <w:rFonts w:ascii="Arial" w:eastAsia="Arial" w:hAnsi="Arial" w:cs="Arial"/>
          <w:sz w:val="22"/>
          <w:szCs w:val="22"/>
        </w:rPr>
        <w:t>Completed the VCF annotation pipeline linking variants to rsIDs from dbSNP and ClinVar.</w:t>
      </w:r>
    </w:p>
    <w:p w14:paraId="3AEF0C46" w14:textId="0EFFFD12" w:rsidR="028E2D5C" w:rsidRDefault="028E2D5C" w:rsidP="2EF07609">
      <w:pPr>
        <w:pStyle w:val="ListParagraph"/>
        <w:numPr>
          <w:ilvl w:val="0"/>
          <w:numId w:val="2"/>
        </w:numPr>
        <w:spacing w:before="240" w:after="240"/>
        <w:rPr>
          <w:rFonts w:ascii="Arial" w:eastAsia="Arial" w:hAnsi="Arial" w:cs="Arial"/>
          <w:sz w:val="22"/>
          <w:szCs w:val="22"/>
        </w:rPr>
      </w:pPr>
      <w:r w:rsidRPr="2EF07609">
        <w:rPr>
          <w:rFonts w:ascii="Arial" w:eastAsia="Arial" w:hAnsi="Arial" w:cs="Arial"/>
          <w:sz w:val="22"/>
          <w:szCs w:val="22"/>
        </w:rPr>
        <w:t>Validated the rule-based prediction system for symptom and variant overlap.</w:t>
      </w:r>
    </w:p>
    <w:p w14:paraId="4CE69D7C" w14:textId="58A8239E" w:rsidR="028E2D5C" w:rsidRDefault="028E2D5C" w:rsidP="2EF07609">
      <w:pPr>
        <w:pStyle w:val="ListParagraph"/>
        <w:numPr>
          <w:ilvl w:val="0"/>
          <w:numId w:val="2"/>
        </w:numPr>
        <w:spacing w:before="240" w:after="240"/>
        <w:rPr>
          <w:rFonts w:ascii="Arial" w:eastAsia="Arial" w:hAnsi="Arial" w:cs="Arial"/>
          <w:sz w:val="22"/>
          <w:szCs w:val="22"/>
        </w:rPr>
      </w:pPr>
      <w:r w:rsidRPr="2EF07609">
        <w:rPr>
          <w:rFonts w:ascii="Arial" w:eastAsia="Arial" w:hAnsi="Arial" w:cs="Arial"/>
          <w:sz w:val="22"/>
          <w:szCs w:val="22"/>
        </w:rPr>
        <w:t>Progressed on UI design and planned model integration into the web interface.</w:t>
      </w:r>
    </w:p>
    <w:p w14:paraId="2B8867D0" w14:textId="69812593" w:rsidR="028E2D5C" w:rsidRDefault="028E2D5C" w:rsidP="2EF07609">
      <w:pPr>
        <w:pStyle w:val="ListParagraph"/>
        <w:numPr>
          <w:ilvl w:val="0"/>
          <w:numId w:val="2"/>
        </w:numPr>
        <w:rPr>
          <w:rFonts w:ascii="Arial" w:eastAsia="Arial" w:hAnsi="Arial" w:cs="Arial"/>
          <w:sz w:val="22"/>
          <w:szCs w:val="22"/>
        </w:rPr>
      </w:pPr>
      <w:r w:rsidRPr="2EF07609">
        <w:rPr>
          <w:rFonts w:ascii="Arial" w:eastAsia="Arial" w:hAnsi="Arial" w:cs="Arial"/>
          <w:sz w:val="22"/>
          <w:szCs w:val="22"/>
        </w:rPr>
        <w:t>Began preparing the dataset for training the machine learning model.</w:t>
      </w:r>
    </w:p>
    <w:p w14:paraId="0481A13B" w14:textId="017C4490" w:rsidR="00D82D6B" w:rsidRDefault="00D82D6B" w:rsidP="2EF07609">
      <w:pPr>
        <w:rPr>
          <w:rFonts w:ascii="Arial" w:eastAsia="Arial" w:hAnsi="Arial" w:cs="Arial"/>
          <w:sz w:val="22"/>
          <w:szCs w:val="22"/>
        </w:rPr>
      </w:pPr>
    </w:p>
    <w:p w14:paraId="6EEDB2FC" w14:textId="73CE6D90" w:rsidR="00D82D6B" w:rsidRDefault="6BDD6F19" w:rsidP="2EF07609">
      <w:pPr>
        <w:spacing w:after="0"/>
        <w:rPr>
          <w:rFonts w:ascii="Arial" w:eastAsia="Arial" w:hAnsi="Arial" w:cs="Arial"/>
          <w:color w:val="000000" w:themeColor="text1"/>
          <w:sz w:val="22"/>
          <w:szCs w:val="22"/>
        </w:rPr>
      </w:pPr>
      <w:r w:rsidRPr="2EF07609">
        <w:rPr>
          <w:rFonts w:ascii="Arial" w:eastAsia="Arial" w:hAnsi="Arial" w:cs="Arial"/>
          <w:color w:val="000000" w:themeColor="text1"/>
          <w:sz w:val="22"/>
          <w:szCs w:val="22"/>
        </w:rPr>
        <w:t>How to address the issues in the next sprint?</w:t>
      </w:r>
    </w:p>
    <w:p w14:paraId="10A06BCC" w14:textId="1732498A" w:rsidR="00D82D6B" w:rsidRDefault="6BDD6F19" w:rsidP="2EF07609">
      <w:pPr>
        <w:pStyle w:val="ListParagraph"/>
        <w:numPr>
          <w:ilvl w:val="0"/>
          <w:numId w:val="1"/>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How to improve the process?</w:t>
      </w:r>
    </w:p>
    <w:p w14:paraId="24B4349F" w14:textId="626F3255" w:rsidR="0CEA2BD8" w:rsidRDefault="0CEA2BD8" w:rsidP="2EF07609">
      <w:pPr>
        <w:pStyle w:val="ListParagraph"/>
        <w:numPr>
          <w:ilvl w:val="1"/>
          <w:numId w:val="1"/>
        </w:numPr>
        <w:spacing w:before="220" w:after="220"/>
        <w:rPr>
          <w:rFonts w:ascii="Arial" w:eastAsia="Arial" w:hAnsi="Arial" w:cs="Arial"/>
          <w:sz w:val="22"/>
          <w:szCs w:val="22"/>
        </w:rPr>
      </w:pPr>
      <w:r w:rsidRPr="2EF07609">
        <w:rPr>
          <w:rFonts w:ascii="Arial" w:eastAsia="Arial" w:hAnsi="Arial" w:cs="Arial"/>
          <w:sz w:val="22"/>
          <w:szCs w:val="22"/>
        </w:rPr>
        <w:t>Continue breaking down tasks into smaller, trackable subtasks and ensure more parallel work across team members. Allocate focused time for data quality checks and model testing before integration. Consider setting clearer internal deadlines for each stage of the data pipeline.</w:t>
      </w:r>
    </w:p>
    <w:p w14:paraId="0510AFDA" w14:textId="542869A6" w:rsidR="00D82D6B" w:rsidRDefault="6BDD6F19" w:rsidP="2EF07609">
      <w:pPr>
        <w:pStyle w:val="ListParagraph"/>
        <w:numPr>
          <w:ilvl w:val="0"/>
          <w:numId w:val="1"/>
        </w:numPr>
        <w:spacing w:before="220" w:after="220"/>
        <w:rPr>
          <w:rFonts w:ascii="Arial" w:eastAsia="Arial" w:hAnsi="Arial" w:cs="Arial"/>
          <w:color w:val="000000" w:themeColor="text1"/>
          <w:sz w:val="22"/>
          <w:szCs w:val="22"/>
        </w:rPr>
      </w:pPr>
      <w:r w:rsidRPr="2EF07609">
        <w:rPr>
          <w:rFonts w:ascii="Arial" w:eastAsia="Arial" w:hAnsi="Arial" w:cs="Arial"/>
          <w:color w:val="000000" w:themeColor="text1"/>
          <w:sz w:val="22"/>
          <w:szCs w:val="22"/>
        </w:rPr>
        <w:t>How to improve the product?</w:t>
      </w:r>
    </w:p>
    <w:p w14:paraId="614D15DE" w14:textId="6007AE55" w:rsidR="4845C92A" w:rsidRDefault="4845C92A" w:rsidP="2EF07609">
      <w:pPr>
        <w:pStyle w:val="ListParagraph"/>
        <w:numPr>
          <w:ilvl w:val="1"/>
          <w:numId w:val="1"/>
        </w:numPr>
        <w:spacing w:before="220" w:after="220"/>
        <w:rPr>
          <w:rFonts w:ascii="Arial" w:eastAsia="Arial" w:hAnsi="Arial" w:cs="Arial"/>
          <w:sz w:val="22"/>
          <w:szCs w:val="22"/>
        </w:rPr>
      </w:pPr>
      <w:r w:rsidRPr="2EF07609">
        <w:rPr>
          <w:rFonts w:ascii="Arial" w:eastAsia="Arial" w:hAnsi="Arial" w:cs="Arial"/>
          <w:sz w:val="22"/>
          <w:szCs w:val="22"/>
        </w:rPr>
        <w:t>Incorporate additional ontologies or medical databases to strengthen phenotype-genotype coverage.</w:t>
      </w:r>
    </w:p>
    <w:p w14:paraId="167BAAF7" w14:textId="30187B7A" w:rsidR="4845C92A" w:rsidRDefault="4845C92A" w:rsidP="2EF07609">
      <w:pPr>
        <w:pStyle w:val="ListParagraph"/>
        <w:numPr>
          <w:ilvl w:val="1"/>
          <w:numId w:val="1"/>
        </w:numPr>
        <w:rPr>
          <w:rFonts w:ascii="Arial" w:eastAsia="Arial" w:hAnsi="Arial" w:cs="Arial"/>
          <w:sz w:val="22"/>
          <w:szCs w:val="22"/>
        </w:rPr>
      </w:pPr>
      <w:r w:rsidRPr="2EF07609">
        <w:rPr>
          <w:rFonts w:ascii="Arial" w:eastAsia="Arial" w:hAnsi="Arial" w:cs="Arial"/>
          <w:sz w:val="22"/>
          <w:szCs w:val="22"/>
        </w:rPr>
        <w:t>Finalize the AI model pipeline and connect it to the web interface for live testing.</w:t>
      </w:r>
    </w:p>
    <w:sectPr w:rsidR="4845C92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ABD96D"/>
    <w:multiLevelType w:val="hybridMultilevel"/>
    <w:tmpl w:val="FFFFFFFF"/>
    <w:lvl w:ilvl="0" w:tplc="09D21F20">
      <w:start w:val="1"/>
      <w:numFmt w:val="bullet"/>
      <w:lvlText w:val=""/>
      <w:lvlJc w:val="left"/>
      <w:pPr>
        <w:ind w:left="720" w:hanging="360"/>
      </w:pPr>
      <w:rPr>
        <w:rFonts w:ascii="Symbol" w:hAnsi="Symbol" w:hint="default"/>
      </w:rPr>
    </w:lvl>
    <w:lvl w:ilvl="1" w:tplc="8C60DC16">
      <w:start w:val="1"/>
      <w:numFmt w:val="bullet"/>
      <w:lvlText w:val="o"/>
      <w:lvlJc w:val="left"/>
      <w:pPr>
        <w:ind w:left="1440" w:hanging="360"/>
      </w:pPr>
      <w:rPr>
        <w:rFonts w:ascii="Courier New" w:hAnsi="Courier New" w:hint="default"/>
      </w:rPr>
    </w:lvl>
    <w:lvl w:ilvl="2" w:tplc="C5341350">
      <w:start w:val="1"/>
      <w:numFmt w:val="bullet"/>
      <w:lvlText w:val=""/>
      <w:lvlJc w:val="left"/>
      <w:pPr>
        <w:ind w:left="2160" w:hanging="360"/>
      </w:pPr>
      <w:rPr>
        <w:rFonts w:ascii="Wingdings" w:hAnsi="Wingdings" w:hint="default"/>
      </w:rPr>
    </w:lvl>
    <w:lvl w:ilvl="3" w:tplc="48AC4482">
      <w:start w:val="1"/>
      <w:numFmt w:val="bullet"/>
      <w:lvlText w:val=""/>
      <w:lvlJc w:val="left"/>
      <w:pPr>
        <w:ind w:left="2880" w:hanging="360"/>
      </w:pPr>
      <w:rPr>
        <w:rFonts w:ascii="Symbol" w:hAnsi="Symbol" w:hint="default"/>
      </w:rPr>
    </w:lvl>
    <w:lvl w:ilvl="4" w:tplc="ABDE1532">
      <w:start w:val="1"/>
      <w:numFmt w:val="bullet"/>
      <w:lvlText w:val="o"/>
      <w:lvlJc w:val="left"/>
      <w:pPr>
        <w:ind w:left="3600" w:hanging="360"/>
      </w:pPr>
      <w:rPr>
        <w:rFonts w:ascii="Courier New" w:hAnsi="Courier New" w:hint="default"/>
      </w:rPr>
    </w:lvl>
    <w:lvl w:ilvl="5" w:tplc="77B85B14">
      <w:start w:val="1"/>
      <w:numFmt w:val="bullet"/>
      <w:lvlText w:val=""/>
      <w:lvlJc w:val="left"/>
      <w:pPr>
        <w:ind w:left="4320" w:hanging="360"/>
      </w:pPr>
      <w:rPr>
        <w:rFonts w:ascii="Wingdings" w:hAnsi="Wingdings" w:hint="default"/>
      </w:rPr>
    </w:lvl>
    <w:lvl w:ilvl="6" w:tplc="622A3B54">
      <w:start w:val="1"/>
      <w:numFmt w:val="bullet"/>
      <w:lvlText w:val=""/>
      <w:lvlJc w:val="left"/>
      <w:pPr>
        <w:ind w:left="5040" w:hanging="360"/>
      </w:pPr>
      <w:rPr>
        <w:rFonts w:ascii="Symbol" w:hAnsi="Symbol" w:hint="default"/>
      </w:rPr>
    </w:lvl>
    <w:lvl w:ilvl="7" w:tplc="8DE4F8FC">
      <w:start w:val="1"/>
      <w:numFmt w:val="bullet"/>
      <w:lvlText w:val="o"/>
      <w:lvlJc w:val="left"/>
      <w:pPr>
        <w:ind w:left="5760" w:hanging="360"/>
      </w:pPr>
      <w:rPr>
        <w:rFonts w:ascii="Courier New" w:hAnsi="Courier New" w:hint="default"/>
      </w:rPr>
    </w:lvl>
    <w:lvl w:ilvl="8" w:tplc="A2DA1464">
      <w:start w:val="1"/>
      <w:numFmt w:val="bullet"/>
      <w:lvlText w:val=""/>
      <w:lvlJc w:val="left"/>
      <w:pPr>
        <w:ind w:left="6480" w:hanging="360"/>
      </w:pPr>
      <w:rPr>
        <w:rFonts w:ascii="Wingdings" w:hAnsi="Wingdings" w:hint="default"/>
      </w:rPr>
    </w:lvl>
  </w:abstractNum>
  <w:abstractNum w:abstractNumId="1" w15:restartNumberingAfterBreak="0">
    <w:nsid w:val="420645C2"/>
    <w:multiLevelType w:val="hybridMultilevel"/>
    <w:tmpl w:val="FFFFFFFF"/>
    <w:lvl w:ilvl="0" w:tplc="6150CB50">
      <w:start w:val="1"/>
      <w:numFmt w:val="bullet"/>
      <w:lvlText w:val=""/>
      <w:lvlJc w:val="left"/>
      <w:pPr>
        <w:ind w:left="720" w:hanging="360"/>
      </w:pPr>
      <w:rPr>
        <w:rFonts w:ascii="Symbol" w:hAnsi="Symbol" w:hint="default"/>
      </w:rPr>
    </w:lvl>
    <w:lvl w:ilvl="1" w:tplc="4BBA875C">
      <w:start w:val="1"/>
      <w:numFmt w:val="bullet"/>
      <w:lvlText w:val="o"/>
      <w:lvlJc w:val="left"/>
      <w:pPr>
        <w:ind w:left="1440" w:hanging="360"/>
      </w:pPr>
      <w:rPr>
        <w:rFonts w:ascii="Courier New" w:hAnsi="Courier New" w:hint="default"/>
      </w:rPr>
    </w:lvl>
    <w:lvl w:ilvl="2" w:tplc="33BE56F4">
      <w:start w:val="1"/>
      <w:numFmt w:val="bullet"/>
      <w:lvlText w:val=""/>
      <w:lvlJc w:val="left"/>
      <w:pPr>
        <w:ind w:left="2160" w:hanging="360"/>
      </w:pPr>
      <w:rPr>
        <w:rFonts w:ascii="Wingdings" w:hAnsi="Wingdings" w:hint="default"/>
      </w:rPr>
    </w:lvl>
    <w:lvl w:ilvl="3" w:tplc="5CD00726">
      <w:start w:val="1"/>
      <w:numFmt w:val="bullet"/>
      <w:lvlText w:val=""/>
      <w:lvlJc w:val="left"/>
      <w:pPr>
        <w:ind w:left="2880" w:hanging="360"/>
      </w:pPr>
      <w:rPr>
        <w:rFonts w:ascii="Symbol" w:hAnsi="Symbol" w:hint="default"/>
      </w:rPr>
    </w:lvl>
    <w:lvl w:ilvl="4" w:tplc="9D0EBB3C">
      <w:start w:val="1"/>
      <w:numFmt w:val="bullet"/>
      <w:lvlText w:val="o"/>
      <w:lvlJc w:val="left"/>
      <w:pPr>
        <w:ind w:left="3600" w:hanging="360"/>
      </w:pPr>
      <w:rPr>
        <w:rFonts w:ascii="Courier New" w:hAnsi="Courier New" w:hint="default"/>
      </w:rPr>
    </w:lvl>
    <w:lvl w:ilvl="5" w:tplc="5D969648">
      <w:start w:val="1"/>
      <w:numFmt w:val="bullet"/>
      <w:lvlText w:val=""/>
      <w:lvlJc w:val="left"/>
      <w:pPr>
        <w:ind w:left="4320" w:hanging="360"/>
      </w:pPr>
      <w:rPr>
        <w:rFonts w:ascii="Wingdings" w:hAnsi="Wingdings" w:hint="default"/>
      </w:rPr>
    </w:lvl>
    <w:lvl w:ilvl="6" w:tplc="D7AC9D92">
      <w:start w:val="1"/>
      <w:numFmt w:val="bullet"/>
      <w:lvlText w:val=""/>
      <w:lvlJc w:val="left"/>
      <w:pPr>
        <w:ind w:left="5040" w:hanging="360"/>
      </w:pPr>
      <w:rPr>
        <w:rFonts w:ascii="Symbol" w:hAnsi="Symbol" w:hint="default"/>
      </w:rPr>
    </w:lvl>
    <w:lvl w:ilvl="7" w:tplc="7CC2C492">
      <w:start w:val="1"/>
      <w:numFmt w:val="bullet"/>
      <w:lvlText w:val="o"/>
      <w:lvlJc w:val="left"/>
      <w:pPr>
        <w:ind w:left="5760" w:hanging="360"/>
      </w:pPr>
      <w:rPr>
        <w:rFonts w:ascii="Courier New" w:hAnsi="Courier New" w:hint="default"/>
      </w:rPr>
    </w:lvl>
    <w:lvl w:ilvl="8" w:tplc="CB2CFD74">
      <w:start w:val="1"/>
      <w:numFmt w:val="bullet"/>
      <w:lvlText w:val=""/>
      <w:lvlJc w:val="left"/>
      <w:pPr>
        <w:ind w:left="6480" w:hanging="360"/>
      </w:pPr>
      <w:rPr>
        <w:rFonts w:ascii="Wingdings" w:hAnsi="Wingdings" w:hint="default"/>
      </w:rPr>
    </w:lvl>
  </w:abstractNum>
  <w:abstractNum w:abstractNumId="2" w15:restartNumberingAfterBreak="0">
    <w:nsid w:val="6461DD77"/>
    <w:multiLevelType w:val="hybridMultilevel"/>
    <w:tmpl w:val="FFFFFFFF"/>
    <w:lvl w:ilvl="0" w:tplc="E272B442">
      <w:start w:val="1"/>
      <w:numFmt w:val="bullet"/>
      <w:lvlText w:val=""/>
      <w:lvlJc w:val="left"/>
      <w:pPr>
        <w:ind w:left="720" w:hanging="360"/>
      </w:pPr>
      <w:rPr>
        <w:rFonts w:ascii="Symbol" w:hAnsi="Symbol" w:hint="default"/>
      </w:rPr>
    </w:lvl>
    <w:lvl w:ilvl="1" w:tplc="B970A4A2">
      <w:start w:val="1"/>
      <w:numFmt w:val="bullet"/>
      <w:lvlText w:val="o"/>
      <w:lvlJc w:val="left"/>
      <w:pPr>
        <w:ind w:left="1440" w:hanging="360"/>
      </w:pPr>
      <w:rPr>
        <w:rFonts w:ascii="Courier New" w:hAnsi="Courier New" w:hint="default"/>
      </w:rPr>
    </w:lvl>
    <w:lvl w:ilvl="2" w:tplc="5ABEC4F8">
      <w:start w:val="1"/>
      <w:numFmt w:val="bullet"/>
      <w:lvlText w:val=""/>
      <w:lvlJc w:val="left"/>
      <w:pPr>
        <w:ind w:left="2160" w:hanging="360"/>
      </w:pPr>
      <w:rPr>
        <w:rFonts w:ascii="Wingdings" w:hAnsi="Wingdings" w:hint="default"/>
      </w:rPr>
    </w:lvl>
    <w:lvl w:ilvl="3" w:tplc="E7E28FD0">
      <w:start w:val="1"/>
      <w:numFmt w:val="bullet"/>
      <w:lvlText w:val=""/>
      <w:lvlJc w:val="left"/>
      <w:pPr>
        <w:ind w:left="2880" w:hanging="360"/>
      </w:pPr>
      <w:rPr>
        <w:rFonts w:ascii="Symbol" w:hAnsi="Symbol" w:hint="default"/>
      </w:rPr>
    </w:lvl>
    <w:lvl w:ilvl="4" w:tplc="A1385812">
      <w:start w:val="1"/>
      <w:numFmt w:val="bullet"/>
      <w:lvlText w:val="o"/>
      <w:lvlJc w:val="left"/>
      <w:pPr>
        <w:ind w:left="3600" w:hanging="360"/>
      </w:pPr>
      <w:rPr>
        <w:rFonts w:ascii="Courier New" w:hAnsi="Courier New" w:hint="default"/>
      </w:rPr>
    </w:lvl>
    <w:lvl w:ilvl="5" w:tplc="FDDC8236">
      <w:start w:val="1"/>
      <w:numFmt w:val="bullet"/>
      <w:lvlText w:val=""/>
      <w:lvlJc w:val="left"/>
      <w:pPr>
        <w:ind w:left="4320" w:hanging="360"/>
      </w:pPr>
      <w:rPr>
        <w:rFonts w:ascii="Wingdings" w:hAnsi="Wingdings" w:hint="default"/>
      </w:rPr>
    </w:lvl>
    <w:lvl w:ilvl="6" w:tplc="D2D48994">
      <w:start w:val="1"/>
      <w:numFmt w:val="bullet"/>
      <w:lvlText w:val=""/>
      <w:lvlJc w:val="left"/>
      <w:pPr>
        <w:ind w:left="5040" w:hanging="360"/>
      </w:pPr>
      <w:rPr>
        <w:rFonts w:ascii="Symbol" w:hAnsi="Symbol" w:hint="default"/>
      </w:rPr>
    </w:lvl>
    <w:lvl w:ilvl="7" w:tplc="7D8AA83A">
      <w:start w:val="1"/>
      <w:numFmt w:val="bullet"/>
      <w:lvlText w:val="o"/>
      <w:lvlJc w:val="left"/>
      <w:pPr>
        <w:ind w:left="5760" w:hanging="360"/>
      </w:pPr>
      <w:rPr>
        <w:rFonts w:ascii="Courier New" w:hAnsi="Courier New" w:hint="default"/>
      </w:rPr>
    </w:lvl>
    <w:lvl w:ilvl="8" w:tplc="27125200">
      <w:start w:val="1"/>
      <w:numFmt w:val="bullet"/>
      <w:lvlText w:val=""/>
      <w:lvlJc w:val="left"/>
      <w:pPr>
        <w:ind w:left="6480" w:hanging="360"/>
      </w:pPr>
      <w:rPr>
        <w:rFonts w:ascii="Wingdings" w:hAnsi="Wingdings" w:hint="default"/>
      </w:rPr>
    </w:lvl>
  </w:abstractNum>
  <w:num w:numId="1" w16cid:durableId="1145780800">
    <w:abstractNumId w:val="2"/>
  </w:num>
  <w:num w:numId="2" w16cid:durableId="905453147">
    <w:abstractNumId w:val="1"/>
  </w:num>
  <w:num w:numId="3" w16cid:durableId="3309839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60"/>
  <w:proofState w:spelling="clean"/>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78F259E7"/>
    <w:rsid w:val="004004B6"/>
    <w:rsid w:val="007007D7"/>
    <w:rsid w:val="00AD683A"/>
    <w:rsid w:val="00D82D6B"/>
    <w:rsid w:val="0154D441"/>
    <w:rsid w:val="028E2D5C"/>
    <w:rsid w:val="078408D2"/>
    <w:rsid w:val="09864A8F"/>
    <w:rsid w:val="0BE76284"/>
    <w:rsid w:val="0CEA2BD8"/>
    <w:rsid w:val="0D793D36"/>
    <w:rsid w:val="110C4C93"/>
    <w:rsid w:val="1B4D0135"/>
    <w:rsid w:val="1CEB8F8A"/>
    <w:rsid w:val="1D91C390"/>
    <w:rsid w:val="2055E289"/>
    <w:rsid w:val="24C244CD"/>
    <w:rsid w:val="26A681D5"/>
    <w:rsid w:val="2C3BEE4B"/>
    <w:rsid w:val="2EF07609"/>
    <w:rsid w:val="30D4C497"/>
    <w:rsid w:val="3306DD3C"/>
    <w:rsid w:val="334DFC4A"/>
    <w:rsid w:val="35AF9A2B"/>
    <w:rsid w:val="36360A42"/>
    <w:rsid w:val="377382DC"/>
    <w:rsid w:val="39B2DBC5"/>
    <w:rsid w:val="39E5B31D"/>
    <w:rsid w:val="3DB0974D"/>
    <w:rsid w:val="3E4CF30D"/>
    <w:rsid w:val="3F94F38B"/>
    <w:rsid w:val="42020FF4"/>
    <w:rsid w:val="4476867C"/>
    <w:rsid w:val="4845C92A"/>
    <w:rsid w:val="4B8EEE2F"/>
    <w:rsid w:val="4D6D7F6C"/>
    <w:rsid w:val="4FF023DB"/>
    <w:rsid w:val="5019DB8D"/>
    <w:rsid w:val="57913343"/>
    <w:rsid w:val="5A324A2D"/>
    <w:rsid w:val="5A3BBF7C"/>
    <w:rsid w:val="5F66B0DC"/>
    <w:rsid w:val="647B8F53"/>
    <w:rsid w:val="666E31FF"/>
    <w:rsid w:val="67711EDC"/>
    <w:rsid w:val="68CD076A"/>
    <w:rsid w:val="6985F3A9"/>
    <w:rsid w:val="6BDD6F19"/>
    <w:rsid w:val="6F3C374A"/>
    <w:rsid w:val="6F662446"/>
    <w:rsid w:val="6F917EBB"/>
    <w:rsid w:val="70B58FC4"/>
    <w:rsid w:val="7131A34C"/>
    <w:rsid w:val="7681BAEA"/>
    <w:rsid w:val="77CB60ED"/>
    <w:rsid w:val="78F259E7"/>
    <w:rsid w:val="79FB7FF6"/>
    <w:rsid w:val="7A8F9612"/>
    <w:rsid w:val="7CDFB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259E7"/>
  <w15:chartTrackingRefBased/>
  <w15:docId w15:val="{EAE71386-B185-4AE0-8166-5F6BC5A040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5019DB8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243</Words>
  <Characters>1387</Characters>
  <Application>Microsoft Office Word</Application>
  <DocSecurity>0</DocSecurity>
  <Lines>11</Lines>
  <Paragraphs>3</Paragraphs>
  <ScaleCrop>false</ScaleCrop>
  <Company/>
  <LinksUpToDate>false</LinksUpToDate>
  <CharactersWithSpaces>1627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Pooja Lad</dc:creator>
  <cp:keywords/>
  <dc:description/>
  <cp:lastModifiedBy>Gavin Diaz</cp:lastModifiedBy>
  <cp:revision>2</cp:revision>
  <dcterms:created xsi:type="dcterms:W3CDTF">2025-10-27T00:11:00Z</dcterms:created>
  <dcterms:modified xsi:type="dcterms:W3CDTF">2025-10-27T00:11:00Z</dcterms:modified>
</cp:coreProperties>
</file>